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F334A" w:rsidRPr="004B217E" w:rsidRDefault="006F334A" w:rsidP="004B217E">
      <w:pPr>
        <w:spacing w:after="0"/>
        <w:jc w:val="center"/>
        <w:rPr>
          <w:b/>
          <w:sz w:val="24"/>
          <w:szCs w:val="24"/>
        </w:rPr>
      </w:pPr>
      <w:r w:rsidRPr="006F334A">
        <w:rPr>
          <w:b/>
          <w:sz w:val="24"/>
          <w:szCs w:val="24"/>
        </w:rPr>
        <w:t>C</w:t>
      </w:r>
      <w:r w:rsidR="009466A0">
        <w:rPr>
          <w:b/>
          <w:sz w:val="24"/>
          <w:szCs w:val="24"/>
        </w:rPr>
        <w:t xml:space="preserve">ritères d’études </w:t>
      </w:r>
      <w:r w:rsidRPr="006F334A">
        <w:rPr>
          <w:b/>
          <w:sz w:val="24"/>
          <w:szCs w:val="24"/>
        </w:rPr>
        <w:t>des fiches actions « ouverture internationale » des EPENC</w:t>
      </w:r>
    </w:p>
    <w:p w:rsidR="006F334A" w:rsidRDefault="006F334A" w:rsidP="006F334A">
      <w:pPr>
        <w:spacing w:after="0"/>
        <w:jc w:val="both"/>
        <w:rPr>
          <w:b/>
        </w:rPr>
      </w:pPr>
    </w:p>
    <w:p w:rsidR="006F334A" w:rsidRPr="006F334A" w:rsidRDefault="006F334A" w:rsidP="006F334A">
      <w:pPr>
        <w:pStyle w:val="Paragraphedeliste"/>
        <w:numPr>
          <w:ilvl w:val="0"/>
          <w:numId w:val="2"/>
        </w:numPr>
        <w:spacing w:after="0"/>
        <w:ind w:left="426" w:hanging="426"/>
        <w:jc w:val="both"/>
        <w:rPr>
          <w:b/>
        </w:rPr>
      </w:pPr>
      <w:r w:rsidRPr="006F334A">
        <w:rPr>
          <w:b/>
        </w:rPr>
        <w:t xml:space="preserve">Critères communs à l’évaluation des </w:t>
      </w:r>
      <w:r w:rsidR="00B462C4">
        <w:rPr>
          <w:b/>
        </w:rPr>
        <w:t>actions des</w:t>
      </w:r>
      <w:r w:rsidR="00DB3E2A">
        <w:rPr>
          <w:b/>
        </w:rPr>
        <w:t xml:space="preserve"> </w:t>
      </w:r>
      <w:r w:rsidR="00B462C4">
        <w:rPr>
          <w:b/>
        </w:rPr>
        <w:t>projets</w:t>
      </w:r>
      <w:r w:rsidRPr="006F334A">
        <w:rPr>
          <w:b/>
        </w:rPr>
        <w:t xml:space="preserve"> d’établissements</w:t>
      </w:r>
    </w:p>
    <w:p w:rsidR="006F334A" w:rsidRPr="006F334A" w:rsidRDefault="006F334A" w:rsidP="006F334A">
      <w:pPr>
        <w:spacing w:after="0"/>
        <w:ind w:firstLine="708"/>
        <w:jc w:val="both"/>
        <w:rPr>
          <w:sz w:val="20"/>
          <w:szCs w:val="20"/>
        </w:rPr>
      </w:pPr>
      <w:r w:rsidRPr="006F334A">
        <w:rPr>
          <w:sz w:val="20"/>
          <w:szCs w:val="20"/>
        </w:rPr>
        <w:t>Pertinence (adéquation des objectifs au regard du contexte de l'établissement)</w:t>
      </w:r>
    </w:p>
    <w:p w:rsidR="006F334A" w:rsidRPr="006F334A" w:rsidRDefault="006F334A" w:rsidP="006F334A">
      <w:pPr>
        <w:spacing w:after="0"/>
        <w:ind w:firstLine="708"/>
        <w:jc w:val="both"/>
        <w:rPr>
          <w:sz w:val="20"/>
          <w:szCs w:val="20"/>
        </w:rPr>
      </w:pPr>
      <w:r w:rsidRPr="006F334A">
        <w:rPr>
          <w:sz w:val="20"/>
          <w:szCs w:val="20"/>
        </w:rPr>
        <w:t>Efficience (adéquation des moyens demandés au regard des objectifs visés)</w:t>
      </w:r>
    </w:p>
    <w:p w:rsidR="006F334A" w:rsidRPr="006F334A" w:rsidRDefault="006F334A" w:rsidP="006F334A">
      <w:pPr>
        <w:spacing w:after="0"/>
        <w:ind w:firstLine="708"/>
        <w:jc w:val="both"/>
        <w:rPr>
          <w:sz w:val="20"/>
          <w:szCs w:val="20"/>
        </w:rPr>
      </w:pPr>
      <w:r w:rsidRPr="006F334A">
        <w:rPr>
          <w:sz w:val="20"/>
          <w:szCs w:val="20"/>
        </w:rPr>
        <w:t>Caractère fédérateur (capacité des actions à fédérer plusieurs acteurs de l'établissement)</w:t>
      </w:r>
    </w:p>
    <w:p w:rsidR="006F334A" w:rsidRPr="006F334A" w:rsidRDefault="006F334A" w:rsidP="006F334A">
      <w:pPr>
        <w:spacing w:after="0"/>
        <w:ind w:firstLine="708"/>
        <w:jc w:val="both"/>
        <w:rPr>
          <w:sz w:val="20"/>
          <w:szCs w:val="20"/>
        </w:rPr>
      </w:pPr>
      <w:r w:rsidRPr="006F334A">
        <w:rPr>
          <w:sz w:val="20"/>
          <w:szCs w:val="20"/>
        </w:rPr>
        <w:t>Caractère partenarial (implication d'acteurs externes à l'établissement)</w:t>
      </w:r>
    </w:p>
    <w:p w:rsidR="006F334A" w:rsidRPr="006F334A" w:rsidRDefault="006F334A" w:rsidP="006F334A">
      <w:pPr>
        <w:spacing w:after="0"/>
        <w:ind w:firstLine="708"/>
        <w:jc w:val="both"/>
        <w:rPr>
          <w:sz w:val="20"/>
          <w:szCs w:val="20"/>
        </w:rPr>
      </w:pPr>
      <w:r w:rsidRPr="006F334A">
        <w:rPr>
          <w:sz w:val="20"/>
          <w:szCs w:val="20"/>
        </w:rPr>
        <w:t>Evaluation (modalités d'évaluation prises en considération)</w:t>
      </w:r>
    </w:p>
    <w:p w:rsidR="006F334A" w:rsidRPr="006F334A" w:rsidRDefault="006F334A" w:rsidP="006F334A">
      <w:pPr>
        <w:spacing w:after="0"/>
        <w:jc w:val="both"/>
      </w:pPr>
    </w:p>
    <w:p w:rsidR="00535FAB" w:rsidRPr="006F334A" w:rsidRDefault="006F334A" w:rsidP="006F334A">
      <w:pPr>
        <w:pStyle w:val="Paragraphedeliste"/>
        <w:numPr>
          <w:ilvl w:val="0"/>
          <w:numId w:val="2"/>
        </w:numPr>
        <w:ind w:left="426" w:hanging="426"/>
        <w:rPr>
          <w:b/>
        </w:rPr>
      </w:pPr>
      <w:r w:rsidRPr="006F334A">
        <w:rPr>
          <w:b/>
        </w:rPr>
        <w:t xml:space="preserve">Critères d’évaluation </w:t>
      </w:r>
      <w:r w:rsidR="005F2534" w:rsidRPr="006F334A">
        <w:rPr>
          <w:b/>
        </w:rPr>
        <w:t xml:space="preserve"> des projets d’actions d’ouverture internationale en classe (ou groupe cohérent) en collège et en LEGT</w:t>
      </w:r>
      <w:r w:rsidR="006116E5" w:rsidRPr="006F334A">
        <w:rPr>
          <w:b/>
        </w:rPr>
        <w:t xml:space="preserve"> (mobilités d’apprentissages sortantes)</w:t>
      </w:r>
    </w:p>
    <w:p w:rsidR="0017363B" w:rsidRPr="006F334A" w:rsidRDefault="0017363B" w:rsidP="006F334A">
      <w:pPr>
        <w:spacing w:after="0"/>
        <w:rPr>
          <w:b/>
          <w:sz w:val="20"/>
          <w:szCs w:val="20"/>
          <w:u w:val="single"/>
        </w:rPr>
      </w:pPr>
      <w:r w:rsidRPr="006F334A">
        <w:rPr>
          <w:b/>
          <w:sz w:val="20"/>
          <w:szCs w:val="20"/>
          <w:u w:val="single"/>
        </w:rPr>
        <w:t>Public :</w:t>
      </w:r>
    </w:p>
    <w:p w:rsidR="0017363B" w:rsidRPr="006F334A" w:rsidRDefault="0017363B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Mobilité de classe (niveau)</w:t>
      </w:r>
    </w:p>
    <w:p w:rsidR="0017363B" w:rsidRPr="006F334A" w:rsidRDefault="0017363B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Mobilité de groupe cohérent</w:t>
      </w:r>
    </w:p>
    <w:p w:rsidR="0017363B" w:rsidRPr="006F334A" w:rsidRDefault="0017363B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Mobilité individuelle</w:t>
      </w:r>
    </w:p>
    <w:p w:rsidR="003B5ED2" w:rsidRDefault="003B5ED2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Dispositif inclusif (élèves boursiers, autre…)</w:t>
      </w:r>
    </w:p>
    <w:p w:rsidR="00D428D0" w:rsidRDefault="00D428D0" w:rsidP="006F334A">
      <w:pPr>
        <w:spacing w:after="0"/>
        <w:ind w:firstLine="708"/>
        <w:rPr>
          <w:sz w:val="20"/>
          <w:szCs w:val="20"/>
        </w:rPr>
      </w:pPr>
      <w:r>
        <w:rPr>
          <w:sz w:val="20"/>
          <w:szCs w:val="20"/>
        </w:rPr>
        <w:t>Nombre d’encadrants par rapport au nombre d’élèves</w:t>
      </w:r>
    </w:p>
    <w:p w:rsidR="00D428D0" w:rsidRPr="006F334A" w:rsidRDefault="00D428D0" w:rsidP="006F334A">
      <w:pPr>
        <w:spacing w:after="0"/>
        <w:ind w:firstLine="708"/>
        <w:rPr>
          <w:sz w:val="20"/>
          <w:szCs w:val="20"/>
        </w:rPr>
      </w:pPr>
    </w:p>
    <w:p w:rsidR="001F2D89" w:rsidRPr="006F334A" w:rsidRDefault="001F2D89" w:rsidP="006F334A">
      <w:pPr>
        <w:spacing w:after="0"/>
        <w:rPr>
          <w:b/>
          <w:sz w:val="20"/>
          <w:szCs w:val="20"/>
        </w:rPr>
      </w:pPr>
      <w:r w:rsidRPr="006F334A">
        <w:rPr>
          <w:b/>
          <w:sz w:val="20"/>
          <w:szCs w:val="20"/>
          <w:u w:val="single"/>
        </w:rPr>
        <w:t>Partenariat</w:t>
      </w:r>
      <w:r w:rsidRPr="006F334A">
        <w:rPr>
          <w:b/>
          <w:sz w:val="20"/>
          <w:szCs w:val="20"/>
        </w:rPr>
        <w:t> :</w:t>
      </w:r>
    </w:p>
    <w:p w:rsidR="001F2D89" w:rsidRPr="006F334A" w:rsidRDefault="001F2D89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Partenariat scolaire (simple, jumelage, réseau…)</w:t>
      </w:r>
    </w:p>
    <w:p w:rsidR="0072637F" w:rsidRPr="006F334A" w:rsidRDefault="0072637F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 xml:space="preserve">Autre partenariat avec structure </w:t>
      </w:r>
      <w:r w:rsidR="007B21FE" w:rsidRPr="006F334A">
        <w:rPr>
          <w:sz w:val="20"/>
          <w:szCs w:val="20"/>
        </w:rPr>
        <w:t>éducative ou de formation</w:t>
      </w:r>
    </w:p>
    <w:p w:rsidR="001F2D89" w:rsidRPr="006F334A" w:rsidRDefault="001F2D89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Partenariat institutionnel</w:t>
      </w:r>
    </w:p>
    <w:p w:rsidR="001F2D89" w:rsidRPr="006F334A" w:rsidRDefault="001F2D89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Autre partenariat</w:t>
      </w:r>
    </w:p>
    <w:p w:rsidR="0017363B" w:rsidRPr="006F334A" w:rsidRDefault="0017363B" w:rsidP="006F334A">
      <w:pPr>
        <w:spacing w:after="0"/>
        <w:rPr>
          <w:b/>
          <w:sz w:val="20"/>
          <w:szCs w:val="20"/>
          <w:u w:val="single"/>
        </w:rPr>
      </w:pPr>
      <w:r w:rsidRPr="006F334A">
        <w:rPr>
          <w:b/>
          <w:sz w:val="20"/>
          <w:szCs w:val="20"/>
          <w:u w:val="single"/>
        </w:rPr>
        <w:t xml:space="preserve">Conception </w:t>
      </w:r>
      <w:r w:rsidR="001F2D89" w:rsidRPr="006F334A">
        <w:rPr>
          <w:b/>
          <w:sz w:val="20"/>
          <w:szCs w:val="20"/>
          <w:u w:val="single"/>
        </w:rPr>
        <w:t xml:space="preserve">pédagogique </w:t>
      </w:r>
      <w:r w:rsidRPr="006F334A">
        <w:rPr>
          <w:b/>
          <w:sz w:val="20"/>
          <w:szCs w:val="20"/>
          <w:u w:val="single"/>
        </w:rPr>
        <w:t>du projet :</w:t>
      </w:r>
    </w:p>
    <w:p w:rsidR="00BC2F7B" w:rsidRPr="006F334A" w:rsidRDefault="00BC2F7B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 xml:space="preserve">Inscription dans le projet EPENC et les priorités </w:t>
      </w:r>
      <w:r w:rsidR="00281307" w:rsidRPr="006F334A">
        <w:rPr>
          <w:sz w:val="20"/>
          <w:szCs w:val="20"/>
        </w:rPr>
        <w:t xml:space="preserve">éducatives </w:t>
      </w:r>
      <w:r w:rsidRPr="006F334A">
        <w:rPr>
          <w:sz w:val="20"/>
          <w:szCs w:val="20"/>
        </w:rPr>
        <w:t>de la NC</w:t>
      </w:r>
    </w:p>
    <w:p w:rsidR="006566C3" w:rsidRPr="006F334A" w:rsidRDefault="006566C3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Interdisciplinarité</w:t>
      </w:r>
    </w:p>
    <w:p w:rsidR="00AE1DAC" w:rsidRPr="006F334A" w:rsidRDefault="00AE1DAC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 xml:space="preserve">Volet culturel </w:t>
      </w:r>
    </w:p>
    <w:p w:rsidR="006566C3" w:rsidRPr="006F334A" w:rsidRDefault="006566C3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Volet numérique</w:t>
      </w:r>
    </w:p>
    <w:p w:rsidR="006566C3" w:rsidRPr="006F334A" w:rsidRDefault="006566C3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Volet développement durable</w:t>
      </w:r>
    </w:p>
    <w:p w:rsidR="000E7BEF" w:rsidRPr="006F334A" w:rsidRDefault="000E7BEF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Implication d’un assistant de langue</w:t>
      </w:r>
      <w:r w:rsidR="00FD3BA3" w:rsidRPr="006F334A">
        <w:rPr>
          <w:sz w:val="20"/>
          <w:szCs w:val="20"/>
        </w:rPr>
        <w:t xml:space="preserve"> </w:t>
      </w:r>
      <w:r w:rsidR="004A170C" w:rsidRPr="006F334A">
        <w:rPr>
          <w:sz w:val="20"/>
          <w:szCs w:val="20"/>
        </w:rPr>
        <w:t>étrangère,</w:t>
      </w:r>
      <w:r w:rsidRPr="006F334A">
        <w:rPr>
          <w:sz w:val="20"/>
          <w:szCs w:val="20"/>
        </w:rPr>
        <w:t xml:space="preserve"> d’une personnalité étrangère</w:t>
      </w:r>
    </w:p>
    <w:p w:rsidR="006566C3" w:rsidRPr="006F334A" w:rsidRDefault="00E56B57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 xml:space="preserve">Portée </w:t>
      </w:r>
      <w:r w:rsidR="00175DB7" w:rsidRPr="006F334A">
        <w:rPr>
          <w:sz w:val="20"/>
          <w:szCs w:val="20"/>
        </w:rPr>
        <w:t xml:space="preserve">linguistique et </w:t>
      </w:r>
      <w:r w:rsidR="006566C3" w:rsidRPr="006F334A">
        <w:rPr>
          <w:sz w:val="20"/>
          <w:szCs w:val="20"/>
        </w:rPr>
        <w:t>interculturelle</w:t>
      </w:r>
    </w:p>
    <w:p w:rsidR="0017363B" w:rsidRPr="006F334A" w:rsidRDefault="0017363B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Dimension innovante (modélisation et  transférabilité)</w:t>
      </w:r>
    </w:p>
    <w:p w:rsidR="00B34840" w:rsidRPr="006F334A" w:rsidRDefault="00B34840" w:rsidP="006F334A">
      <w:pPr>
        <w:spacing w:after="0"/>
        <w:rPr>
          <w:sz w:val="20"/>
          <w:szCs w:val="20"/>
        </w:rPr>
      </w:pPr>
      <w:r w:rsidRPr="006F334A">
        <w:rPr>
          <w:b/>
          <w:sz w:val="20"/>
          <w:szCs w:val="20"/>
          <w:u w:val="single"/>
        </w:rPr>
        <w:t>Programme du séjour :</w:t>
      </w:r>
      <w:r w:rsidR="0072637F" w:rsidRPr="006F334A">
        <w:rPr>
          <w:sz w:val="20"/>
          <w:szCs w:val="20"/>
          <w:u w:val="single"/>
        </w:rPr>
        <w:t xml:space="preserve"> </w:t>
      </w:r>
      <w:r w:rsidR="0072637F" w:rsidRPr="006F334A">
        <w:rPr>
          <w:sz w:val="20"/>
          <w:szCs w:val="20"/>
        </w:rPr>
        <w:t>immersion en familles / établissement, visites culturelles</w:t>
      </w:r>
    </w:p>
    <w:p w:rsidR="00B34840" w:rsidRPr="006F334A" w:rsidRDefault="00B34840" w:rsidP="006F334A">
      <w:pPr>
        <w:spacing w:after="0"/>
        <w:rPr>
          <w:sz w:val="20"/>
          <w:szCs w:val="20"/>
        </w:rPr>
      </w:pPr>
      <w:r w:rsidRPr="006F334A">
        <w:rPr>
          <w:b/>
          <w:sz w:val="20"/>
          <w:szCs w:val="20"/>
          <w:u w:val="single"/>
        </w:rPr>
        <w:t>Mise en œuvre du projet</w:t>
      </w:r>
      <w:r w:rsidRPr="006F334A">
        <w:rPr>
          <w:sz w:val="20"/>
          <w:szCs w:val="20"/>
        </w:rPr>
        <w:t xml:space="preserve"> (avant, pendant et après le séjour)</w:t>
      </w:r>
      <w:r w:rsidR="00FD3BA3" w:rsidRPr="006F334A">
        <w:rPr>
          <w:sz w:val="20"/>
          <w:szCs w:val="20"/>
        </w:rPr>
        <w:t> :</w:t>
      </w:r>
      <w:r w:rsidR="004A170C" w:rsidRPr="006F334A">
        <w:rPr>
          <w:sz w:val="20"/>
          <w:szCs w:val="20"/>
        </w:rPr>
        <w:t xml:space="preserve"> par les enseignants</w:t>
      </w:r>
      <w:r w:rsidR="0072637F" w:rsidRPr="006F334A">
        <w:rPr>
          <w:sz w:val="20"/>
          <w:szCs w:val="20"/>
        </w:rPr>
        <w:t xml:space="preserve">, par </w:t>
      </w:r>
      <w:r w:rsidR="004A170C" w:rsidRPr="006F334A">
        <w:rPr>
          <w:sz w:val="20"/>
          <w:szCs w:val="20"/>
        </w:rPr>
        <w:t xml:space="preserve">les </w:t>
      </w:r>
      <w:r w:rsidR="0072637F" w:rsidRPr="006F334A">
        <w:rPr>
          <w:sz w:val="20"/>
          <w:szCs w:val="20"/>
        </w:rPr>
        <w:t>élèves</w:t>
      </w:r>
    </w:p>
    <w:p w:rsidR="0017363B" w:rsidRPr="006F334A" w:rsidRDefault="001F2D89" w:rsidP="006F334A">
      <w:pPr>
        <w:spacing w:after="0"/>
        <w:rPr>
          <w:b/>
          <w:sz w:val="20"/>
          <w:szCs w:val="20"/>
          <w:u w:val="single"/>
        </w:rPr>
      </w:pPr>
      <w:r w:rsidRPr="006F334A">
        <w:rPr>
          <w:b/>
          <w:sz w:val="20"/>
          <w:szCs w:val="20"/>
          <w:u w:val="single"/>
        </w:rPr>
        <w:t>Montage financier</w:t>
      </w:r>
      <w:r w:rsidR="003B5ED2" w:rsidRPr="006F334A">
        <w:rPr>
          <w:b/>
          <w:sz w:val="20"/>
          <w:szCs w:val="20"/>
          <w:u w:val="single"/>
        </w:rPr>
        <w:t> :</w:t>
      </w:r>
    </w:p>
    <w:p w:rsidR="001F2D89" w:rsidRPr="006F334A" w:rsidRDefault="001F2D89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 xml:space="preserve">Part de l’établissement </w:t>
      </w:r>
    </w:p>
    <w:p w:rsidR="00C545E3" w:rsidRPr="006F334A" w:rsidRDefault="00C545E3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 xml:space="preserve">Cofinancement </w:t>
      </w:r>
      <w:r w:rsidR="001F2D89" w:rsidRPr="006F334A">
        <w:rPr>
          <w:sz w:val="20"/>
          <w:szCs w:val="20"/>
        </w:rPr>
        <w:t xml:space="preserve"> (institutionnel, entreprise, autre…)</w:t>
      </w:r>
    </w:p>
    <w:p w:rsidR="001F2D89" w:rsidRPr="006F334A" w:rsidRDefault="001F2D89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Part demandée aux familles</w:t>
      </w:r>
    </w:p>
    <w:p w:rsidR="00AF5ABD" w:rsidRPr="006F334A" w:rsidRDefault="00AF5ABD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Aide de</w:t>
      </w:r>
      <w:r w:rsidR="004B217E">
        <w:rPr>
          <w:sz w:val="20"/>
          <w:szCs w:val="20"/>
        </w:rPr>
        <w:t xml:space="preserve">mandée au </w:t>
      </w:r>
    </w:p>
    <w:p w:rsidR="003B5ED2" w:rsidRPr="006F334A" w:rsidRDefault="003B5ED2" w:rsidP="006F334A">
      <w:pPr>
        <w:spacing w:after="0"/>
        <w:rPr>
          <w:b/>
          <w:sz w:val="20"/>
          <w:szCs w:val="20"/>
          <w:u w:val="single"/>
        </w:rPr>
      </w:pPr>
      <w:r w:rsidRPr="006F334A">
        <w:rPr>
          <w:b/>
          <w:sz w:val="20"/>
          <w:szCs w:val="20"/>
          <w:u w:val="single"/>
        </w:rPr>
        <w:t>Evaluation/ valorisation :</w:t>
      </w:r>
    </w:p>
    <w:p w:rsidR="00535FAB" w:rsidRPr="006F334A" w:rsidRDefault="00535FAB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Impact sur la classe</w:t>
      </w:r>
      <w:r w:rsidR="00DD0CAC" w:rsidRPr="006F334A">
        <w:rPr>
          <w:sz w:val="20"/>
          <w:szCs w:val="20"/>
        </w:rPr>
        <w:t xml:space="preserve">, </w:t>
      </w:r>
      <w:r w:rsidR="00124E03" w:rsidRPr="006F334A">
        <w:rPr>
          <w:sz w:val="20"/>
          <w:szCs w:val="20"/>
        </w:rPr>
        <w:t xml:space="preserve">l’élève, </w:t>
      </w:r>
      <w:r w:rsidR="00DD0CAC" w:rsidRPr="006F334A">
        <w:rPr>
          <w:sz w:val="20"/>
          <w:szCs w:val="20"/>
        </w:rPr>
        <w:t xml:space="preserve">l’enseignant, </w:t>
      </w:r>
      <w:r w:rsidRPr="006F334A">
        <w:rPr>
          <w:sz w:val="20"/>
          <w:szCs w:val="20"/>
        </w:rPr>
        <w:t xml:space="preserve"> et sur l’établissement / communauté éducative</w:t>
      </w:r>
    </w:p>
    <w:p w:rsidR="00535FAB" w:rsidRPr="006F334A" w:rsidRDefault="00535FAB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Méthodologie d’évaluation</w:t>
      </w:r>
    </w:p>
    <w:p w:rsidR="00535FAB" w:rsidRPr="006F334A" w:rsidRDefault="00535FAB" w:rsidP="006F334A">
      <w:pPr>
        <w:spacing w:after="0"/>
        <w:ind w:firstLine="708"/>
        <w:rPr>
          <w:sz w:val="20"/>
          <w:szCs w:val="20"/>
        </w:rPr>
      </w:pPr>
      <w:r w:rsidRPr="006F334A">
        <w:rPr>
          <w:sz w:val="20"/>
          <w:szCs w:val="20"/>
        </w:rPr>
        <w:t>Action de valorisation/ dissémination</w:t>
      </w:r>
    </w:p>
    <w:p w:rsidR="005F2534" w:rsidRDefault="005F2534" w:rsidP="004A170C">
      <w:pPr>
        <w:spacing w:after="0"/>
      </w:pPr>
    </w:p>
    <w:p w:rsidR="004A170C" w:rsidRDefault="00745589" w:rsidP="00745589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Projet pédagogique cohérent</w:t>
      </w:r>
      <w:r w:rsidR="00DB3E2A">
        <w:rPr>
          <w:b/>
        </w:rPr>
        <w:t xml:space="preserve">   </w:t>
      </w:r>
    </w:p>
    <w:p w:rsidR="00745589" w:rsidRDefault="008215DE" w:rsidP="00745589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Travail en commun avec un/des p</w:t>
      </w:r>
      <w:r w:rsidR="00745589">
        <w:rPr>
          <w:b/>
        </w:rPr>
        <w:t xml:space="preserve">artenaire(s) </w:t>
      </w:r>
      <w:r w:rsidR="00DB3E2A">
        <w:rPr>
          <w:b/>
        </w:rPr>
        <w:t xml:space="preserve">  </w:t>
      </w:r>
    </w:p>
    <w:p w:rsidR="00745589" w:rsidRDefault="00745589" w:rsidP="00745589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Projet de classe/groupe élargi</w:t>
      </w:r>
      <w:r w:rsidR="008215DE">
        <w:rPr>
          <w:b/>
        </w:rPr>
        <w:t xml:space="preserve">   </w:t>
      </w:r>
    </w:p>
    <w:p w:rsidR="00745589" w:rsidRDefault="00745589" w:rsidP="00745589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Rayonnement dans et hors de l’établissement</w:t>
      </w:r>
      <w:r w:rsidR="00DB3E2A">
        <w:rPr>
          <w:b/>
        </w:rPr>
        <w:t xml:space="preserve">   </w:t>
      </w:r>
    </w:p>
    <w:p w:rsidR="008215DE" w:rsidRPr="00745589" w:rsidRDefault="008215DE" w:rsidP="00745589">
      <w:pPr>
        <w:pStyle w:val="Paragraphedeliste"/>
        <w:numPr>
          <w:ilvl w:val="0"/>
          <w:numId w:val="3"/>
        </w:numPr>
        <w:rPr>
          <w:b/>
        </w:rPr>
      </w:pPr>
      <w:r>
        <w:rPr>
          <w:b/>
        </w:rPr>
        <w:t>Pérennité</w:t>
      </w:r>
      <w:r w:rsidR="00DB3E2A">
        <w:rPr>
          <w:b/>
        </w:rPr>
        <w:t xml:space="preserve"> du projet   </w:t>
      </w:r>
    </w:p>
    <w:p w:rsidR="004B0BA2" w:rsidRPr="0017363B" w:rsidRDefault="004B0BA2" w:rsidP="004A170C">
      <w:pPr>
        <w:spacing w:after="0"/>
        <w:rPr>
          <w:b/>
        </w:rPr>
      </w:pPr>
      <w:r w:rsidRPr="00DE6BEB">
        <w:rPr>
          <w:b/>
        </w:rPr>
        <w:lastRenderedPageBreak/>
        <w:t>Autres dispositifs d’ouverture internationale</w:t>
      </w:r>
      <w:r w:rsidR="00DE6BEB">
        <w:rPr>
          <w:b/>
        </w:rPr>
        <w:t xml:space="preserve"> (mobilités d’apprentissage sortantes)</w:t>
      </w:r>
    </w:p>
    <w:p w:rsidR="004B0BA2" w:rsidRPr="0017363B" w:rsidRDefault="006566C3" w:rsidP="004A170C">
      <w:pPr>
        <w:spacing w:after="0"/>
        <w:rPr>
          <w:b/>
        </w:rPr>
      </w:pPr>
      <w:r w:rsidRPr="0017363B">
        <w:rPr>
          <w:b/>
        </w:rPr>
        <w:t xml:space="preserve">Mobilités </w:t>
      </w:r>
      <w:r w:rsidR="004B0BA2" w:rsidRPr="0017363B">
        <w:rPr>
          <w:b/>
        </w:rPr>
        <w:t>individuelles</w:t>
      </w:r>
    </w:p>
    <w:p w:rsidR="004B0BA2" w:rsidRDefault="004B0BA2" w:rsidP="004A170C">
      <w:pPr>
        <w:pStyle w:val="Paragraphedeliste"/>
        <w:numPr>
          <w:ilvl w:val="0"/>
          <w:numId w:val="1"/>
        </w:numPr>
        <w:spacing w:after="0"/>
      </w:pPr>
      <w:r>
        <w:t>Réseau Colibri (échange de lycéens entre la NC et le Japon) ; subvention à une association</w:t>
      </w:r>
    </w:p>
    <w:p w:rsidR="004B0BA2" w:rsidRDefault="004B0BA2" w:rsidP="004A170C">
      <w:pPr>
        <w:pStyle w:val="Paragraphedeliste"/>
        <w:numPr>
          <w:ilvl w:val="0"/>
          <w:numId w:val="1"/>
        </w:numPr>
        <w:spacing w:after="0"/>
      </w:pPr>
      <w:r>
        <w:t>Stages professionnels des étudiants BTS (Europe)</w:t>
      </w:r>
    </w:p>
    <w:p w:rsidR="004B0BA2" w:rsidRDefault="004B0BA2" w:rsidP="004A170C">
      <w:pPr>
        <w:pStyle w:val="Paragraphedeliste"/>
        <w:numPr>
          <w:ilvl w:val="0"/>
          <w:numId w:val="1"/>
        </w:numPr>
        <w:spacing w:after="0"/>
      </w:pPr>
      <w:r>
        <w:t xml:space="preserve">Collégiens et lycéens en séjour prolongé à l’issue du séjour de classe </w:t>
      </w:r>
      <w:r w:rsidR="00E503BD">
        <w:t xml:space="preserve">ou mobilités individuelles </w:t>
      </w:r>
      <w:r>
        <w:t>(Australie et N</w:t>
      </w:r>
      <w:r w:rsidR="0039102F">
        <w:t>ouvelle-Zélande, Chili)</w:t>
      </w:r>
    </w:p>
    <w:p w:rsidR="0039102F" w:rsidRDefault="0039102F" w:rsidP="004A170C">
      <w:pPr>
        <w:pStyle w:val="Paragraphedeliste"/>
        <w:numPr>
          <w:ilvl w:val="0"/>
          <w:numId w:val="1"/>
        </w:numPr>
        <w:spacing w:after="0"/>
      </w:pPr>
      <w:r>
        <w:t>Lycéens en formation professionnelle à l’étranger</w:t>
      </w:r>
    </w:p>
    <w:p w:rsidR="006566C3" w:rsidRDefault="004B0BA2" w:rsidP="004A170C">
      <w:pPr>
        <w:spacing w:after="0"/>
        <w:rPr>
          <w:b/>
        </w:rPr>
      </w:pPr>
      <w:r w:rsidRPr="0017363B">
        <w:rPr>
          <w:b/>
        </w:rPr>
        <w:t>Séjour d’étude des sections d’étudiants STS</w:t>
      </w:r>
    </w:p>
    <w:p w:rsidR="00AC7B2F" w:rsidRPr="0017363B" w:rsidRDefault="00AC7B2F" w:rsidP="004A170C">
      <w:pPr>
        <w:spacing w:after="0"/>
        <w:rPr>
          <w:b/>
        </w:rPr>
      </w:pPr>
      <w:r>
        <w:rPr>
          <w:b/>
        </w:rPr>
        <w:t>Accueil de personne ressource ou de délégations étrangères en établissement</w:t>
      </w:r>
    </w:p>
    <w:sectPr w:rsidR="00AC7B2F" w:rsidRPr="0017363B" w:rsidSect="00271B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17" w:right="1133" w:bottom="851" w:left="993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77E" w:rsidRDefault="0003177E" w:rsidP="004A170C">
      <w:pPr>
        <w:spacing w:after="0" w:line="240" w:lineRule="auto"/>
      </w:pPr>
      <w:r>
        <w:separator/>
      </w:r>
    </w:p>
  </w:endnote>
  <w:endnote w:type="continuationSeparator" w:id="0">
    <w:p w:rsidR="0003177E" w:rsidRDefault="0003177E" w:rsidP="004A1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B13" w:rsidRDefault="00271B1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34503332"/>
      <w:docPartObj>
        <w:docPartGallery w:val="Page Numbers (Bottom of Page)"/>
        <w:docPartUnique/>
      </w:docPartObj>
    </w:sdtPr>
    <w:sdtEndPr/>
    <w:sdtContent>
      <w:p w:rsidR="009466A0" w:rsidRDefault="009466A0">
        <w:pPr>
          <w:pStyle w:val="Pieddepage"/>
        </w:pPr>
        <w:r>
          <w:rPr>
            <w:noProof/>
            <w:lang w:eastAsia="fr-FR"/>
          </w:rPr>
          <mc:AlternateContent>
            <mc:Choice Requires="wps">
              <w:drawing>
                <wp:anchor distT="0" distB="0" distL="114300" distR="114300" simplePos="0" relativeHeight="251662336" behindDoc="0" locked="0" layoutInCell="0" allowOverlap="1">
                  <wp:simplePos x="0" y="0"/>
                  <wp:positionH relativeFrom="rightMargin">
                    <wp:posOffset>10218</wp:posOffset>
                  </wp:positionH>
                  <wp:positionV relativeFrom="bottomMargin">
                    <wp:posOffset>38620</wp:posOffset>
                  </wp:positionV>
                  <wp:extent cx="432954" cy="370609"/>
                  <wp:effectExtent l="0" t="0" r="24765" b="10795"/>
                  <wp:wrapNone/>
                  <wp:docPr id="1" name="Carré corné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432954" cy="370609"/>
                          </a:xfrm>
                          <a:prstGeom prst="foldedCorner">
                            <a:avLst>
                              <a:gd name="adj" fmla="val 34560"/>
                            </a:avLst>
                          </a:prstGeom>
                          <a:solidFill>
                            <a:srgbClr val="FFFFFF"/>
                          </a:solidFill>
                          <a:ln w="3175">
                            <a:solidFill>
                              <a:srgbClr val="808080"/>
                            </a:solidFill>
                            <a:round/>
                            <a:headEnd/>
                            <a:tailEnd/>
                          </a:ln>
                        </wps:spPr>
                        <wps:txbx>
                          <w:txbxContent>
                            <w:p w:rsidR="009466A0" w:rsidRDefault="009466A0">
                              <w:pPr>
                                <w:jc w:val="center"/>
                              </w:pPr>
                              <w: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fldChar w:fldCharType="separate"/>
                              </w:r>
                              <w:r w:rsidR="00271B13" w:rsidRPr="00271B13">
                                <w:rPr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  <w:r>
                                <w:rPr>
                                  <w:sz w:val="16"/>
                                  <w:szCs w:val="16"/>
                                </w:rPr>
                                <w:t>/2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65" coordsize="21600,21600" o:spt="65" adj="18900" path="m,l,21600@0,21600,21600@0,21600,xem@0,21600nfl@3@5c@7@9@11@13,21600@0e">
                  <v:formulas>
                    <v:f eqn="val #0"/>
                    <v:f eqn="sum 21600 0 @0"/>
                    <v:f eqn="prod @1 8481 32768"/>
                    <v:f eqn="sum @2 @0 0"/>
                    <v:f eqn="prod @1 1117 32768"/>
                    <v:f eqn="sum @4 @0 0"/>
                    <v:f eqn="prod @1 11764 32768"/>
                    <v:f eqn="sum @6 @0 0"/>
                    <v:f eqn="prod @1 6144 32768"/>
                    <v:f eqn="sum @8 @0 0"/>
                    <v:f eqn="prod @1 20480 32768"/>
                    <v:f eqn="sum @10 @0 0"/>
                    <v:f eqn="prod @1 6144 32768"/>
                    <v:f eqn="sum @12 @0 0"/>
                  </v:formulas>
                  <v:path o:extrusionok="f" gradientshapeok="t" o:connecttype="rect" textboxrect="0,0,21600,@13"/>
                  <v:handles>
                    <v:h position="#0,bottomRight" xrange="10800,21600"/>
                  </v:handles>
                  <o:complex v:ext="view"/>
                </v:shapetype>
                <v:shape id="Carré corné 1" o:spid="_x0000_s1026" type="#_x0000_t65" style="position:absolute;margin-left:.8pt;margin-top:3.05pt;width:34.1pt;height:29.2pt;z-index:25166233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" o:allowincell="f" adj="14135" strokecolor="gray" strokeweight=".25pt">
                  <v:textbox>
                    <w:txbxContent>
                      <w:p w:rsidR="009466A0" w:rsidRDefault="009466A0">
                        <w:pPr>
                          <w:jc w:val="center"/>
                        </w:pPr>
                        <w: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fldChar w:fldCharType="separate"/>
                        </w:r>
                        <w:r w:rsidR="00271B13" w:rsidRPr="00271B13">
                          <w:rPr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sz w:val="16"/>
                            <w:szCs w:val="16"/>
                          </w:rPr>
                          <w:fldChar w:fldCharType="end"/>
                        </w:r>
                        <w:r>
                          <w:rPr>
                            <w:sz w:val="16"/>
                            <w:szCs w:val="16"/>
                          </w:rPr>
                          <w:t>/2</w:t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B13" w:rsidRDefault="00271B1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77E" w:rsidRDefault="0003177E" w:rsidP="004A170C">
      <w:pPr>
        <w:spacing w:after="0" w:line="240" w:lineRule="auto"/>
      </w:pPr>
      <w:r>
        <w:separator/>
      </w:r>
    </w:p>
  </w:footnote>
  <w:footnote w:type="continuationSeparator" w:id="0">
    <w:p w:rsidR="0003177E" w:rsidRDefault="0003177E" w:rsidP="004A1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B13" w:rsidRDefault="00271B1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217E" w:rsidRPr="00271B13" w:rsidRDefault="00271B13" w:rsidP="00271B13">
    <w:pPr>
      <w:pStyle w:val="En-tte"/>
      <w:tabs>
        <w:tab w:val="clear" w:pos="4536"/>
        <w:tab w:val="clear" w:pos="9072"/>
        <w:tab w:val="right" w:pos="9781"/>
      </w:tabs>
      <w:ind w:firstLine="8496"/>
      <w:rPr>
        <w:b/>
        <w:sz w:val="20"/>
        <w:szCs w:val="24"/>
      </w:rPr>
    </w:pPr>
    <w:bookmarkStart w:id="0" w:name="_GoBack"/>
    <w:bookmarkEnd w:id="0"/>
    <w:r w:rsidRPr="00271B13">
      <w:rPr>
        <w:noProof/>
        <w:sz w:val="18"/>
        <w:szCs w:val="18"/>
        <w:lang w:eastAsia="fr-FR"/>
      </w:rPr>
      <w:drawing>
        <wp:anchor distT="0" distB="0" distL="114300" distR="114300" simplePos="0" relativeHeight="251657216" behindDoc="1" locked="0" layoutInCell="1" allowOverlap="1" wp14:anchorId="4FCAF0AD" wp14:editId="37800227">
          <wp:simplePos x="0" y="0"/>
          <wp:positionH relativeFrom="column">
            <wp:posOffset>5718810</wp:posOffset>
          </wp:positionH>
          <wp:positionV relativeFrom="paragraph">
            <wp:posOffset>2828</wp:posOffset>
          </wp:positionV>
          <wp:extent cx="935355" cy="644525"/>
          <wp:effectExtent l="0" t="0" r="0" b="3175"/>
          <wp:wrapNone/>
          <wp:docPr id="9" name="Image 9" descr="logoVRgris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logoVRgris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5355" cy="644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B217E" w:rsidRPr="00271B13">
      <w:rPr>
        <w:b/>
        <w:sz w:val="20"/>
        <w:szCs w:val="24"/>
      </w:rPr>
      <w:t>Annexe 2</w:t>
    </w:r>
  </w:p>
  <w:p w:rsidR="00271B13" w:rsidRPr="00271B13" w:rsidRDefault="00271B13" w:rsidP="00271B13">
    <w:pPr>
      <w:pStyle w:val="En-tte"/>
      <w:tabs>
        <w:tab w:val="clear" w:pos="4536"/>
        <w:tab w:val="clear" w:pos="9072"/>
        <w:tab w:val="right" w:pos="9781"/>
      </w:tabs>
      <w:rPr>
        <w:b/>
        <w:sz w:val="18"/>
        <w:szCs w:val="18"/>
        <w:u w:val="single"/>
      </w:rPr>
    </w:pPr>
    <w:r w:rsidRPr="00271B13">
      <w:rPr>
        <w:b/>
        <w:sz w:val="18"/>
        <w:szCs w:val="18"/>
      </w:rPr>
      <w:t xml:space="preserve">                      </w:t>
    </w:r>
    <w:r w:rsidR="00B462C4" w:rsidRPr="00271B13">
      <w:rPr>
        <w:b/>
        <w:sz w:val="18"/>
        <w:szCs w:val="18"/>
        <w:u w:val="single"/>
      </w:rPr>
      <w:t>DARE</w:t>
    </w:r>
    <w:r w:rsidRPr="00271B13">
      <w:rPr>
        <w:b/>
        <w:sz w:val="18"/>
        <w:szCs w:val="18"/>
        <w:u w:val="single"/>
      </w:rPr>
      <w:t>IC</w:t>
    </w:r>
  </w:p>
  <w:p w:rsidR="00B462C4" w:rsidRPr="00271B13" w:rsidRDefault="004B217E" w:rsidP="00271B13">
    <w:pPr>
      <w:pStyle w:val="En-tte"/>
      <w:tabs>
        <w:tab w:val="clear" w:pos="4536"/>
        <w:tab w:val="clear" w:pos="9072"/>
        <w:tab w:val="right" w:pos="9781"/>
      </w:tabs>
      <w:rPr>
        <w:b/>
        <w:sz w:val="18"/>
        <w:szCs w:val="18"/>
        <w:u w:val="single"/>
      </w:rPr>
    </w:pPr>
    <w:r w:rsidRPr="00271B13">
      <w:rPr>
        <w:b/>
        <w:sz w:val="18"/>
        <w:szCs w:val="18"/>
        <w:u w:val="single"/>
      </w:rPr>
      <w:t>Etude des FA – PE 2020-2023</w:t>
    </w:r>
  </w:p>
  <w:p w:rsidR="00B462C4" w:rsidRDefault="00B462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71B13" w:rsidRDefault="00271B1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6B27"/>
    <w:multiLevelType w:val="hybridMultilevel"/>
    <w:tmpl w:val="E4EA7236"/>
    <w:lvl w:ilvl="0" w:tplc="08808C9C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B515A6"/>
    <w:multiLevelType w:val="hybridMultilevel"/>
    <w:tmpl w:val="37B814D0"/>
    <w:lvl w:ilvl="0" w:tplc="B77A398C">
      <w:start w:val="2"/>
      <w:numFmt w:val="bullet"/>
      <w:lvlText w:val="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C069E1"/>
    <w:multiLevelType w:val="hybridMultilevel"/>
    <w:tmpl w:val="8D8830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20"/>
  <w:defaultTabStop w:val="708"/>
  <w:hyphenationZone w:val="425"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3B6"/>
    <w:rsid w:val="00006FE9"/>
    <w:rsid w:val="0003177E"/>
    <w:rsid w:val="000E7BEF"/>
    <w:rsid w:val="00124E03"/>
    <w:rsid w:val="0017363B"/>
    <w:rsid w:val="00175DB7"/>
    <w:rsid w:val="001831A4"/>
    <w:rsid w:val="00190EAE"/>
    <w:rsid w:val="001A4BBD"/>
    <w:rsid w:val="001F2D89"/>
    <w:rsid w:val="00271B13"/>
    <w:rsid w:val="00281307"/>
    <w:rsid w:val="0039102F"/>
    <w:rsid w:val="003B5ED2"/>
    <w:rsid w:val="004A170C"/>
    <w:rsid w:val="004B0BA2"/>
    <w:rsid w:val="004B217E"/>
    <w:rsid w:val="00535FAB"/>
    <w:rsid w:val="005F2534"/>
    <w:rsid w:val="006116E5"/>
    <w:rsid w:val="006566C3"/>
    <w:rsid w:val="006F334A"/>
    <w:rsid w:val="0072637F"/>
    <w:rsid w:val="00745589"/>
    <w:rsid w:val="007B21FE"/>
    <w:rsid w:val="008215DE"/>
    <w:rsid w:val="008F2E5E"/>
    <w:rsid w:val="009466A0"/>
    <w:rsid w:val="00AC7B2F"/>
    <w:rsid w:val="00AE1DAC"/>
    <w:rsid w:val="00AF5ABD"/>
    <w:rsid w:val="00B22749"/>
    <w:rsid w:val="00B34840"/>
    <w:rsid w:val="00B462C4"/>
    <w:rsid w:val="00B90D37"/>
    <w:rsid w:val="00BC2F7B"/>
    <w:rsid w:val="00C545E3"/>
    <w:rsid w:val="00C613B6"/>
    <w:rsid w:val="00D270D8"/>
    <w:rsid w:val="00D428D0"/>
    <w:rsid w:val="00DB3E2A"/>
    <w:rsid w:val="00DD0CAC"/>
    <w:rsid w:val="00DE6BEB"/>
    <w:rsid w:val="00E503BD"/>
    <w:rsid w:val="00E56B57"/>
    <w:rsid w:val="00E61FF7"/>
    <w:rsid w:val="00F64D94"/>
    <w:rsid w:val="00FD3B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  <w14:docId w14:val="5E3FBE3F"/>
  <w15:docId w15:val="{4858DF52-CD2E-47AF-88B2-720F714B3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B0B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A1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A170C"/>
  </w:style>
  <w:style w:type="paragraph" w:styleId="Pieddepage">
    <w:name w:val="footer"/>
    <w:basedOn w:val="Normal"/>
    <w:link w:val="PieddepageCar"/>
    <w:uiPriority w:val="99"/>
    <w:unhideWhenUsed/>
    <w:rsid w:val="004A1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A170C"/>
  </w:style>
  <w:style w:type="paragraph" w:styleId="Textedebulles">
    <w:name w:val="Balloon Text"/>
    <w:basedOn w:val="Normal"/>
    <w:link w:val="TextedebullesCar"/>
    <w:uiPriority w:val="99"/>
    <w:semiHidden/>
    <w:unhideWhenUsed/>
    <w:rsid w:val="004A17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A170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2</Pages>
  <Words>406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yjacquier</dc:creator>
  <cp:lastModifiedBy>floo</cp:lastModifiedBy>
  <cp:revision>39</cp:revision>
  <cp:lastPrinted>2016-10-18T00:20:00Z</cp:lastPrinted>
  <dcterms:created xsi:type="dcterms:W3CDTF">2016-09-14T21:11:00Z</dcterms:created>
  <dcterms:modified xsi:type="dcterms:W3CDTF">2019-09-18T06:03:00Z</dcterms:modified>
</cp:coreProperties>
</file>